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40912" w:rsidRPr="001F533A" w:rsidRDefault="00440912">
      <w:pPr>
        <w:rPr>
          <w:b/>
          <w:bCs/>
          <w:sz w:val="32"/>
          <w:szCs w:val="32"/>
          <w:lang w:val="en-US"/>
        </w:rPr>
      </w:pPr>
      <w:r w:rsidRPr="001F533A">
        <w:rPr>
          <w:b/>
          <w:bCs/>
          <w:sz w:val="32"/>
          <w:szCs w:val="32"/>
          <w:lang w:val="en-US"/>
        </w:rPr>
        <w:t>Healthy Eating Makes the Grade</w:t>
      </w:r>
    </w:p>
    <w:p w:rsidR="00440912" w:rsidRPr="001F533A" w:rsidRDefault="00440912">
      <w:pPr>
        <w:rPr>
          <w:b/>
          <w:bCs/>
          <w:sz w:val="24"/>
          <w:szCs w:val="24"/>
          <w:lang w:val="en-US"/>
        </w:rPr>
      </w:pPr>
      <w:r w:rsidRPr="001F533A">
        <w:rPr>
          <w:b/>
          <w:bCs/>
          <w:sz w:val="24"/>
          <w:szCs w:val="24"/>
          <w:lang w:val="en-US"/>
        </w:rPr>
        <w:t xml:space="preserve">Healthy Food Zones – </w:t>
      </w:r>
      <w:r w:rsidR="00724375">
        <w:rPr>
          <w:b/>
          <w:bCs/>
          <w:sz w:val="24"/>
          <w:szCs w:val="24"/>
          <w:lang w:val="en-US"/>
        </w:rPr>
        <w:t xml:space="preserve">Minutes </w:t>
      </w:r>
      <w:r w:rsidRPr="001F533A">
        <w:rPr>
          <w:b/>
          <w:bCs/>
          <w:sz w:val="24"/>
          <w:szCs w:val="24"/>
          <w:lang w:val="en-US"/>
        </w:rPr>
        <w:t xml:space="preserve"> </w:t>
      </w:r>
      <w:r>
        <w:rPr>
          <w:b/>
          <w:bCs/>
          <w:sz w:val="24"/>
          <w:szCs w:val="24"/>
          <w:lang w:val="en-US"/>
        </w:rPr>
        <w:t>January 19th</w:t>
      </w:r>
    </w:p>
    <w:p w:rsidR="00440912" w:rsidRDefault="00724375">
      <w:pPr>
        <w:rPr>
          <w:b/>
          <w:bCs/>
          <w:sz w:val="24"/>
          <w:szCs w:val="24"/>
          <w:lang w:val="en-US"/>
        </w:rPr>
      </w:pPr>
      <w:r>
        <w:rPr>
          <w:b/>
          <w:bCs/>
          <w:sz w:val="24"/>
          <w:szCs w:val="24"/>
          <w:lang w:val="en-US"/>
        </w:rPr>
        <w:t>Superior High School Conference Room</w:t>
      </w:r>
      <w:r w:rsidR="00440912" w:rsidRPr="001F533A">
        <w:rPr>
          <w:b/>
          <w:bCs/>
          <w:sz w:val="24"/>
          <w:szCs w:val="24"/>
          <w:lang w:val="en-US"/>
        </w:rPr>
        <w:t xml:space="preserve">, 8:30 – 10:30 </w:t>
      </w:r>
    </w:p>
    <w:p w:rsidR="00D17777" w:rsidRDefault="00D17777">
      <w:pPr>
        <w:rPr>
          <w:bCs/>
          <w:sz w:val="24"/>
          <w:szCs w:val="24"/>
          <w:lang w:val="en-US"/>
        </w:rPr>
      </w:pPr>
      <w:r>
        <w:rPr>
          <w:b/>
          <w:bCs/>
          <w:sz w:val="24"/>
          <w:szCs w:val="24"/>
          <w:lang w:val="en-US"/>
        </w:rPr>
        <w:t xml:space="preserve">Present: </w:t>
      </w:r>
      <w:r>
        <w:rPr>
          <w:bCs/>
          <w:sz w:val="24"/>
          <w:szCs w:val="24"/>
          <w:lang w:val="en-US"/>
        </w:rPr>
        <w:t>Wayne Fletcher, Jenny Lamb, Tiina Ahokas, Jackie Fredrickson, Erin Beagle, Catherine Schwartz-Mendez</w:t>
      </w:r>
    </w:p>
    <w:p w:rsidR="00D17777" w:rsidRPr="00D17777" w:rsidRDefault="00D17777">
      <w:pPr>
        <w:rPr>
          <w:bCs/>
          <w:sz w:val="24"/>
          <w:szCs w:val="24"/>
          <w:lang w:val="en-US"/>
        </w:rPr>
      </w:pPr>
      <w:r w:rsidRPr="00D17777">
        <w:rPr>
          <w:b/>
          <w:bCs/>
          <w:sz w:val="24"/>
          <w:szCs w:val="24"/>
          <w:lang w:val="en-US"/>
        </w:rPr>
        <w:t>Regrets</w:t>
      </w:r>
      <w:r>
        <w:rPr>
          <w:bCs/>
          <w:sz w:val="24"/>
          <w:szCs w:val="24"/>
          <w:lang w:val="en-US"/>
        </w:rPr>
        <w:t>: Christy Radbourne, Thora Cartlidge, Rebecca Johnson, Charlie Bishop, David Bragnalo</w:t>
      </w:r>
    </w:p>
    <w:p w:rsidR="00440912" w:rsidRDefault="00440912" w:rsidP="001F533A">
      <w:pPr>
        <w:pStyle w:val="ListParagraph"/>
        <w:numPr>
          <w:ilvl w:val="0"/>
          <w:numId w:val="1"/>
        </w:numPr>
        <w:rPr>
          <w:sz w:val="24"/>
          <w:szCs w:val="24"/>
          <w:lang w:val="en-US"/>
        </w:rPr>
      </w:pPr>
      <w:r w:rsidRPr="001F533A">
        <w:rPr>
          <w:sz w:val="24"/>
          <w:szCs w:val="24"/>
          <w:lang w:val="en-US"/>
        </w:rPr>
        <w:t>Welcome and Introductions</w:t>
      </w:r>
      <w:r>
        <w:rPr>
          <w:sz w:val="24"/>
          <w:szCs w:val="24"/>
          <w:lang w:val="en-US"/>
        </w:rPr>
        <w:t xml:space="preserve"> (Catherine)</w:t>
      </w:r>
    </w:p>
    <w:p w:rsidR="00440912" w:rsidRPr="001F533A" w:rsidRDefault="00440912" w:rsidP="005101AC">
      <w:pPr>
        <w:pStyle w:val="ListParagraph"/>
        <w:rPr>
          <w:sz w:val="24"/>
          <w:szCs w:val="24"/>
          <w:lang w:val="en-US"/>
        </w:rPr>
      </w:pPr>
    </w:p>
    <w:p w:rsidR="00D17777" w:rsidRPr="00D17777" w:rsidRDefault="00440912" w:rsidP="00D17777">
      <w:pPr>
        <w:pStyle w:val="ListParagraph"/>
        <w:numPr>
          <w:ilvl w:val="0"/>
          <w:numId w:val="1"/>
        </w:numPr>
        <w:rPr>
          <w:sz w:val="24"/>
          <w:szCs w:val="24"/>
          <w:lang w:val="en-US"/>
        </w:rPr>
      </w:pPr>
      <w:r>
        <w:rPr>
          <w:sz w:val="24"/>
          <w:szCs w:val="24"/>
          <w:lang w:val="en-US"/>
        </w:rPr>
        <w:t xml:space="preserve">Update on Health Eating Makes the Grade Project </w:t>
      </w:r>
    </w:p>
    <w:p w:rsidR="00D17777" w:rsidRDefault="00D17777" w:rsidP="00D17777">
      <w:pPr>
        <w:pStyle w:val="ListParagraph"/>
        <w:numPr>
          <w:ilvl w:val="1"/>
          <w:numId w:val="1"/>
        </w:numPr>
        <w:rPr>
          <w:sz w:val="24"/>
          <w:szCs w:val="24"/>
          <w:lang w:val="en-US"/>
        </w:rPr>
      </w:pPr>
      <w:r>
        <w:rPr>
          <w:sz w:val="24"/>
          <w:szCs w:val="24"/>
          <w:lang w:val="en-US"/>
        </w:rPr>
        <w:t xml:space="preserve">Erin updated group on what is happening in other aspects of the HEMG project. </w:t>
      </w:r>
    </w:p>
    <w:p w:rsidR="00440912" w:rsidRDefault="00440912" w:rsidP="00892BD5">
      <w:pPr>
        <w:pStyle w:val="ListParagraph"/>
        <w:ind w:left="0"/>
        <w:rPr>
          <w:sz w:val="24"/>
          <w:szCs w:val="24"/>
          <w:lang w:val="en-US"/>
        </w:rPr>
      </w:pPr>
    </w:p>
    <w:p w:rsidR="00440912" w:rsidRPr="003C6629" w:rsidRDefault="00440912" w:rsidP="003C6629">
      <w:pPr>
        <w:pStyle w:val="ListParagraph"/>
        <w:numPr>
          <w:ilvl w:val="0"/>
          <w:numId w:val="1"/>
        </w:numPr>
        <w:rPr>
          <w:sz w:val="24"/>
          <w:szCs w:val="24"/>
          <w:lang w:val="en-US"/>
        </w:rPr>
      </w:pPr>
      <w:r>
        <w:rPr>
          <w:sz w:val="24"/>
          <w:szCs w:val="24"/>
          <w:lang w:val="en-US"/>
        </w:rPr>
        <w:t>Update on action items from previous meeting</w:t>
      </w:r>
    </w:p>
    <w:p w:rsidR="00440912" w:rsidRDefault="00D17777" w:rsidP="003C6629">
      <w:pPr>
        <w:pStyle w:val="ListParagraph"/>
        <w:numPr>
          <w:ilvl w:val="1"/>
          <w:numId w:val="1"/>
        </w:numPr>
        <w:rPr>
          <w:sz w:val="24"/>
          <w:szCs w:val="24"/>
          <w:lang w:val="en-US"/>
        </w:rPr>
      </w:pPr>
      <w:r>
        <w:rPr>
          <w:sz w:val="24"/>
          <w:szCs w:val="24"/>
          <w:lang w:val="en-US"/>
        </w:rPr>
        <w:t>Mapping with city – Erin met with Leslie McEachern (Planning) and Susan Henton (Mapping) to discuss the idea of mapping the food environments around Thunder Bay Schools. One issue will be finding a way to categorize the data. Leslie isn’t sure that the way the city classifies things will be specific enough (ie: classifying between a sit-down restaurant and a fast food restaurant). Lesia and Susan will see what classification systems may work that they have access to, and they will also speak to their contacts at LU to find out if there may be other resources there. Erin will look more into depth on how previo</w:t>
      </w:r>
      <w:r w:rsidR="008B36B3">
        <w:rPr>
          <w:sz w:val="24"/>
          <w:szCs w:val="24"/>
          <w:lang w:val="en-US"/>
        </w:rPr>
        <w:t>us studies determined classifica</w:t>
      </w:r>
      <w:r>
        <w:rPr>
          <w:sz w:val="24"/>
          <w:szCs w:val="24"/>
          <w:lang w:val="en-US"/>
        </w:rPr>
        <w:t>tions, look into the Food Desert study that was done at LU (perhaps there are mapping layers there we could use for this)</w:t>
      </w:r>
      <w:r w:rsidR="008B36B3">
        <w:rPr>
          <w:sz w:val="24"/>
          <w:szCs w:val="24"/>
          <w:lang w:val="en-US"/>
        </w:rPr>
        <w:t xml:space="preserve">, and see how we can get more specific once we have the data. She will also speak to people from both boards about finding ‘shape’ files for the schools to use as the school layer in the map. Leslie ad Susan will get back to Erin by early February about what they can do and how much it will cost, and we’ll go from there. </w:t>
      </w:r>
    </w:p>
    <w:p w:rsidR="008B36B3" w:rsidRDefault="002B0BA3" w:rsidP="008B36B3">
      <w:pPr>
        <w:pStyle w:val="ListParagraph"/>
        <w:numPr>
          <w:ilvl w:val="2"/>
          <w:numId w:val="1"/>
        </w:numPr>
        <w:rPr>
          <w:sz w:val="24"/>
          <w:szCs w:val="24"/>
          <w:lang w:val="en-US"/>
        </w:rPr>
      </w:pPr>
      <w:r>
        <w:rPr>
          <w:sz w:val="24"/>
          <w:szCs w:val="24"/>
          <w:lang w:val="en-US"/>
        </w:rPr>
        <w:t xml:space="preserve">Need to consider the analysis of the data once we have it. Perhaps if we don’t need all the funding available from the Ministry of Health Promotion money coming into the Health Unit, we could use it to get someone to write up an analysis once we have the maps. </w:t>
      </w:r>
    </w:p>
    <w:p w:rsidR="002548C9" w:rsidRDefault="002548C9" w:rsidP="008B36B3">
      <w:pPr>
        <w:pStyle w:val="ListParagraph"/>
        <w:numPr>
          <w:ilvl w:val="2"/>
          <w:numId w:val="1"/>
        </w:numPr>
        <w:rPr>
          <w:sz w:val="24"/>
          <w:szCs w:val="24"/>
          <w:lang w:val="en-US"/>
        </w:rPr>
      </w:pPr>
      <w:r>
        <w:rPr>
          <w:sz w:val="24"/>
          <w:szCs w:val="24"/>
          <w:lang w:val="en-US"/>
        </w:rPr>
        <w:t xml:space="preserve">Suggestions to get the maps and find out how como corner, Carrie’s Food, chicken fryer and macs mart are coded to use as references and relevancy. </w:t>
      </w:r>
    </w:p>
    <w:p w:rsidR="00F34272" w:rsidRPr="00F34272" w:rsidRDefault="00440912" w:rsidP="00F34272">
      <w:pPr>
        <w:pStyle w:val="ListParagraph"/>
        <w:numPr>
          <w:ilvl w:val="1"/>
          <w:numId w:val="1"/>
        </w:numPr>
        <w:rPr>
          <w:sz w:val="24"/>
          <w:szCs w:val="24"/>
          <w:lang w:val="en-US"/>
        </w:rPr>
      </w:pPr>
      <w:r>
        <w:rPr>
          <w:sz w:val="24"/>
          <w:szCs w:val="24"/>
          <w:lang w:val="en-US"/>
        </w:rPr>
        <w:t>Meeting with Ed. Officers from Public and Catholic Boards</w:t>
      </w:r>
      <w:r w:rsidR="00F34272">
        <w:rPr>
          <w:sz w:val="24"/>
          <w:szCs w:val="24"/>
          <w:lang w:val="en-US"/>
        </w:rPr>
        <w:t xml:space="preserve"> – Erin met with Charlie Bishop (Public) and David Bragnalo (Separate) to speak about getting information about student lates and absences before and after lunch, from all of the high schools and senior elementary schools. They both said this would be no problem. They also spoke about the possibility of doing school wide surveys for high school students and parents, and senior elementary students and parents. Both thought this would be feasible and doing it online (Survey Monkey or Google surveys) would be best. We can show Charlie and David the surveys for approval then implement them. Charlie mentioned Dan Denomne at the Adult Education Centre as a good resource for developing the google survey. Erin will follow up with him. </w:t>
      </w:r>
    </w:p>
    <w:p w:rsidR="00440912" w:rsidRPr="00467304" w:rsidRDefault="00440912" w:rsidP="00467304">
      <w:pPr>
        <w:pStyle w:val="ListParagraph"/>
        <w:rPr>
          <w:sz w:val="24"/>
          <w:szCs w:val="24"/>
          <w:lang w:val="en-US"/>
        </w:rPr>
      </w:pPr>
    </w:p>
    <w:p w:rsidR="00440912" w:rsidRDefault="00440912" w:rsidP="005101AC">
      <w:pPr>
        <w:pStyle w:val="ListParagraph"/>
        <w:numPr>
          <w:ilvl w:val="0"/>
          <w:numId w:val="1"/>
        </w:numPr>
        <w:rPr>
          <w:sz w:val="24"/>
          <w:szCs w:val="24"/>
          <w:lang w:val="en-US"/>
        </w:rPr>
      </w:pPr>
      <w:r>
        <w:rPr>
          <w:sz w:val="24"/>
          <w:szCs w:val="24"/>
          <w:lang w:val="en-US"/>
        </w:rPr>
        <w:t xml:space="preserve">Review research from Detroit and Arden Hills – further contact? </w:t>
      </w:r>
      <w:r w:rsidR="00F34272">
        <w:rPr>
          <w:sz w:val="24"/>
          <w:szCs w:val="24"/>
          <w:lang w:val="en-US"/>
        </w:rPr>
        <w:t xml:space="preserve">– Tiina reviewed some of the research findings that apply most directly to Thunder Bay. Arden Hills example seems to fit better for our Thunder Bay scenario. Everyone agreed that the distances used by these places (400 ft, 500 ft) were quite short. Both British Columbia and Quebec did mapping </w:t>
      </w:r>
      <w:r w:rsidR="00CF77B2">
        <w:rPr>
          <w:sz w:val="24"/>
          <w:szCs w:val="24"/>
          <w:lang w:val="en-US"/>
        </w:rPr>
        <w:t xml:space="preserve">studies around schools and used 800 m as their distances. This may be more in line with what we are thinking in Thunder Bay. Research on ordinances is particularly helpful when speaking with planers in the city as it speaks that language and shows examples of zoning and policies in action. </w:t>
      </w:r>
    </w:p>
    <w:p w:rsidR="00440912" w:rsidRPr="00467304" w:rsidRDefault="00440912" w:rsidP="00467304">
      <w:pPr>
        <w:pStyle w:val="ListParagraph"/>
        <w:rPr>
          <w:sz w:val="24"/>
          <w:szCs w:val="24"/>
          <w:lang w:val="en-US"/>
        </w:rPr>
      </w:pPr>
    </w:p>
    <w:p w:rsidR="002548C9" w:rsidRDefault="00440912" w:rsidP="002548C9">
      <w:pPr>
        <w:pStyle w:val="ListParagraph"/>
        <w:numPr>
          <w:ilvl w:val="0"/>
          <w:numId w:val="1"/>
        </w:numPr>
        <w:rPr>
          <w:sz w:val="24"/>
          <w:szCs w:val="24"/>
          <w:lang w:val="en-US"/>
        </w:rPr>
      </w:pPr>
      <w:r>
        <w:rPr>
          <w:sz w:val="24"/>
          <w:szCs w:val="24"/>
          <w:lang w:val="en-US"/>
        </w:rPr>
        <w:t>School Survey strategy – feedback on questions and ideas on implementation</w:t>
      </w:r>
      <w:r w:rsidR="00CF77B2">
        <w:rPr>
          <w:sz w:val="24"/>
          <w:szCs w:val="24"/>
          <w:lang w:val="en-US"/>
        </w:rPr>
        <w:t xml:space="preserve"> – The idea is to have a survey ready to go by mid February, and have students and parents take it during late February, wrapping up by Mid March. A copy of the draft questions that Erin came up with was distributed </w:t>
      </w:r>
      <w:r w:rsidR="004A0FB9">
        <w:rPr>
          <w:sz w:val="24"/>
          <w:szCs w:val="24"/>
          <w:lang w:val="en-US"/>
        </w:rPr>
        <w:t xml:space="preserve">(attached to these minutes) </w:t>
      </w:r>
      <w:r w:rsidR="00CF77B2">
        <w:rPr>
          <w:sz w:val="24"/>
          <w:szCs w:val="24"/>
          <w:lang w:val="en-US"/>
        </w:rPr>
        <w:t xml:space="preserve">and feedback was </w:t>
      </w:r>
      <w:r w:rsidR="002548C9">
        <w:rPr>
          <w:sz w:val="24"/>
          <w:szCs w:val="24"/>
          <w:lang w:val="en-US"/>
        </w:rPr>
        <w:t xml:space="preserve">given. Erin will make revisions and send out to everyone for final feedback by early February. </w:t>
      </w:r>
      <w:r w:rsidR="002548C9">
        <w:rPr>
          <w:sz w:val="24"/>
          <w:szCs w:val="24"/>
          <w:lang w:val="en-US"/>
        </w:rPr>
        <w:br/>
      </w:r>
      <w:r w:rsidR="004A0FB9">
        <w:rPr>
          <w:sz w:val="24"/>
          <w:szCs w:val="24"/>
          <w:lang w:val="en-US"/>
        </w:rPr>
        <w:t xml:space="preserve">a. ask about marks last, and use percentages as well as levels for students to identify with. </w:t>
      </w:r>
      <w:r w:rsidR="004A0FB9">
        <w:rPr>
          <w:sz w:val="24"/>
          <w:szCs w:val="24"/>
          <w:lang w:val="en-US"/>
        </w:rPr>
        <w:br/>
        <w:t>b. take out the word ‘lunch’ so as not to limit the survey.</w:t>
      </w:r>
      <w:r w:rsidR="004A0FB9">
        <w:rPr>
          <w:sz w:val="24"/>
          <w:szCs w:val="24"/>
          <w:lang w:val="en-US"/>
        </w:rPr>
        <w:br/>
        <w:t xml:space="preserve">c. make sure all questions are multiple choice/drop down menus so answers are quick and easy. Can leave some room for comments at end. </w:t>
      </w:r>
      <w:r w:rsidR="004A0FB9">
        <w:rPr>
          <w:sz w:val="24"/>
          <w:szCs w:val="24"/>
          <w:lang w:val="en-US"/>
        </w:rPr>
        <w:br/>
        <w:t xml:space="preserve">d. address the social aspects – ie; why do students stay in the cafeteria if they do? </w:t>
      </w:r>
      <w:r w:rsidR="004A0FB9">
        <w:rPr>
          <w:sz w:val="24"/>
          <w:szCs w:val="24"/>
          <w:lang w:val="en-US"/>
        </w:rPr>
        <w:br/>
        <w:t>e. ask how much students are willing to spend on food/how much they do spend/bring their own</w:t>
      </w:r>
      <w:r w:rsidR="004A0FB9">
        <w:rPr>
          <w:sz w:val="24"/>
          <w:szCs w:val="24"/>
          <w:lang w:val="en-US"/>
        </w:rPr>
        <w:br/>
        <w:t xml:space="preserve">f. broaden out to impact on bullying (often happens off of school grounds – does going off school grounds for food increase this? Makes this more relevant for schools and city, rather than just about health). </w:t>
      </w:r>
      <w:r w:rsidR="002548C9">
        <w:rPr>
          <w:sz w:val="24"/>
          <w:szCs w:val="24"/>
          <w:lang w:val="en-US"/>
        </w:rPr>
        <w:br/>
        <w:t>g. ask about attendance</w:t>
      </w:r>
      <w:r w:rsidR="002548C9">
        <w:rPr>
          <w:sz w:val="24"/>
          <w:szCs w:val="24"/>
          <w:lang w:val="en-US"/>
        </w:rPr>
        <w:br/>
        <w:t>h. link to garbage around school?</w:t>
      </w:r>
    </w:p>
    <w:p w:rsidR="002548C9" w:rsidRPr="002548C9" w:rsidRDefault="002548C9" w:rsidP="002548C9">
      <w:pPr>
        <w:ind w:left="360"/>
        <w:rPr>
          <w:sz w:val="24"/>
          <w:szCs w:val="24"/>
          <w:lang w:val="en-US"/>
        </w:rPr>
      </w:pPr>
    </w:p>
    <w:p w:rsidR="00D14E24" w:rsidRPr="00D14E24" w:rsidRDefault="00D14E24" w:rsidP="002548C9">
      <w:pPr>
        <w:pStyle w:val="ListParagraph"/>
        <w:numPr>
          <w:ilvl w:val="0"/>
          <w:numId w:val="1"/>
        </w:numPr>
        <w:rPr>
          <w:lang w:val="en-US"/>
        </w:rPr>
      </w:pPr>
      <w:r>
        <w:rPr>
          <w:sz w:val="24"/>
          <w:szCs w:val="24"/>
          <w:lang w:val="en-US"/>
        </w:rPr>
        <w:t>Next steps</w:t>
      </w:r>
      <w:r w:rsidR="002548C9">
        <w:rPr>
          <w:sz w:val="24"/>
          <w:szCs w:val="24"/>
          <w:lang w:val="en-US"/>
        </w:rPr>
        <w:t xml:space="preserve">: </w:t>
      </w:r>
    </w:p>
    <w:p w:rsidR="00D14E24" w:rsidRPr="00D14E24" w:rsidRDefault="00D14E24" w:rsidP="00D14E24">
      <w:pPr>
        <w:pStyle w:val="ListParagraph"/>
        <w:rPr>
          <w:sz w:val="24"/>
          <w:szCs w:val="24"/>
          <w:lang w:val="en-US"/>
        </w:rPr>
      </w:pPr>
    </w:p>
    <w:p w:rsidR="00D14E24" w:rsidRPr="00D14E24" w:rsidRDefault="002548C9" w:rsidP="00D14E24">
      <w:pPr>
        <w:pStyle w:val="ListParagraph"/>
        <w:numPr>
          <w:ilvl w:val="1"/>
          <w:numId w:val="1"/>
        </w:numPr>
        <w:rPr>
          <w:lang w:val="en-US"/>
        </w:rPr>
      </w:pPr>
      <w:r>
        <w:rPr>
          <w:sz w:val="24"/>
          <w:szCs w:val="24"/>
          <w:lang w:val="en-US"/>
        </w:rPr>
        <w:t>once we have survey results back, look into contacting MPPs to make links to Ministry of Ed. Policy – impacts of policy on students leaving school grounds – need for more resources ($ behind policy) to make it a better food environment that kids will stay at school for)</w:t>
      </w:r>
      <w:r w:rsidR="00D14E24">
        <w:rPr>
          <w:sz w:val="24"/>
          <w:szCs w:val="24"/>
          <w:lang w:val="en-US"/>
        </w:rPr>
        <w:t>.</w:t>
      </w:r>
    </w:p>
    <w:p w:rsidR="00D14E24" w:rsidRPr="00D14E24" w:rsidRDefault="00D14E24" w:rsidP="00D14E24">
      <w:pPr>
        <w:pStyle w:val="ListParagraph"/>
        <w:numPr>
          <w:ilvl w:val="1"/>
          <w:numId w:val="1"/>
        </w:numPr>
        <w:rPr>
          <w:lang w:val="en-US"/>
        </w:rPr>
      </w:pPr>
      <w:r>
        <w:rPr>
          <w:sz w:val="24"/>
          <w:szCs w:val="24"/>
          <w:lang w:val="en-US"/>
        </w:rPr>
        <w:t xml:space="preserve">Once we have survey results, invite some vendors to take part – need to be clear on their roles and why it would benefit them coming on board this project. May be helpful to approach Charmaine and Danny sooner as they could be good allies. </w:t>
      </w:r>
    </w:p>
    <w:p w:rsidR="002548C9" w:rsidRPr="00D14E24" w:rsidRDefault="00D14E24" w:rsidP="00D14E24">
      <w:pPr>
        <w:pStyle w:val="ListParagraph"/>
        <w:numPr>
          <w:ilvl w:val="1"/>
          <w:numId w:val="1"/>
        </w:numPr>
        <w:rPr>
          <w:lang w:val="en-US"/>
        </w:rPr>
      </w:pPr>
      <w:r>
        <w:rPr>
          <w:sz w:val="24"/>
          <w:szCs w:val="24"/>
          <w:lang w:val="en-US"/>
        </w:rPr>
        <w:t>Erin to get revised survey out to committee for feedback</w:t>
      </w:r>
      <w:r w:rsidR="002548C9">
        <w:rPr>
          <w:sz w:val="24"/>
          <w:szCs w:val="24"/>
          <w:lang w:val="en-US"/>
        </w:rPr>
        <w:t xml:space="preserve"> </w:t>
      </w:r>
      <w:r>
        <w:rPr>
          <w:sz w:val="24"/>
          <w:szCs w:val="24"/>
          <w:lang w:val="en-US"/>
        </w:rPr>
        <w:t xml:space="preserve">and communicate with Charlie and David about rolling it out in the schools. </w:t>
      </w:r>
    </w:p>
    <w:p w:rsidR="00D14E24" w:rsidRPr="00D14E24" w:rsidRDefault="00D14E24" w:rsidP="00D14E24">
      <w:pPr>
        <w:pStyle w:val="ListParagraph"/>
        <w:numPr>
          <w:ilvl w:val="1"/>
          <w:numId w:val="1"/>
        </w:numPr>
        <w:rPr>
          <w:lang w:val="en-US"/>
        </w:rPr>
      </w:pPr>
      <w:r>
        <w:rPr>
          <w:sz w:val="24"/>
          <w:szCs w:val="24"/>
          <w:lang w:val="en-US"/>
        </w:rPr>
        <w:t>Further research on Ontario examples</w:t>
      </w:r>
    </w:p>
    <w:p w:rsidR="00D14E24" w:rsidRPr="00D14E24" w:rsidRDefault="00D14E24" w:rsidP="00D14E24">
      <w:pPr>
        <w:pStyle w:val="ListParagraph"/>
        <w:numPr>
          <w:ilvl w:val="2"/>
          <w:numId w:val="1"/>
        </w:numPr>
        <w:rPr>
          <w:lang w:val="en-US"/>
        </w:rPr>
      </w:pPr>
      <w:r>
        <w:rPr>
          <w:sz w:val="24"/>
          <w:szCs w:val="24"/>
          <w:lang w:val="en-US"/>
        </w:rPr>
        <w:t>Discussion also around ways to improve cafeterias – preloaded swipe cards, improving the atmosphere for eating in the school. Also discussed incentives such as signage for stores who comply with healthy eating guidelines. (perhaps look at Toronto model from a few years back that graded stores based on the cleanliness... use the PPM 150 guidelines to grade stores based on healthy options?)</w:t>
      </w:r>
    </w:p>
    <w:p w:rsidR="00D14E24" w:rsidRPr="00D14E24" w:rsidRDefault="00D14E24" w:rsidP="00D14E24">
      <w:pPr>
        <w:pStyle w:val="ListParagraph"/>
        <w:ind w:left="2160"/>
        <w:rPr>
          <w:lang w:val="en-US"/>
        </w:rPr>
      </w:pPr>
    </w:p>
    <w:p w:rsidR="00D14E24" w:rsidRPr="002548C9" w:rsidRDefault="00D14E24" w:rsidP="00D14E24">
      <w:pPr>
        <w:pStyle w:val="ListParagraph"/>
        <w:numPr>
          <w:ilvl w:val="0"/>
          <w:numId w:val="1"/>
        </w:numPr>
        <w:rPr>
          <w:lang w:val="en-US"/>
        </w:rPr>
      </w:pPr>
      <w:r>
        <w:rPr>
          <w:sz w:val="24"/>
          <w:szCs w:val="24"/>
          <w:lang w:val="en-US"/>
        </w:rPr>
        <w:t>Next meeting: Thursday, March 22</w:t>
      </w:r>
      <w:r w:rsidRPr="00D14E24">
        <w:rPr>
          <w:sz w:val="24"/>
          <w:szCs w:val="24"/>
          <w:vertAlign w:val="superscript"/>
          <w:lang w:val="en-US"/>
        </w:rPr>
        <w:t>nd</w:t>
      </w:r>
      <w:r>
        <w:rPr>
          <w:sz w:val="24"/>
          <w:szCs w:val="24"/>
          <w:lang w:val="en-US"/>
        </w:rPr>
        <w:t xml:space="preserve">, 8:30 am at Hammarskjold in the Academic Seminar Room. </w:t>
      </w:r>
    </w:p>
    <w:sectPr w:rsidR="00D14E24" w:rsidRPr="002548C9" w:rsidSect="007F520B">
      <w:pgSz w:w="12240" w:h="15840"/>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DA814BD"/>
    <w:multiLevelType w:val="hybridMultilevel"/>
    <w:tmpl w:val="46B62768"/>
    <w:lvl w:ilvl="0" w:tplc="1009000F">
      <w:start w:val="1"/>
      <w:numFmt w:val="decimal"/>
      <w:lvlText w:val="%1."/>
      <w:lvlJc w:val="left"/>
      <w:pPr>
        <w:ind w:left="720" w:hanging="360"/>
      </w:pPr>
      <w:rPr>
        <w:rFonts w:hint="default"/>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20"/>
  <w:characterSpacingControl w:val="doNotCompress"/>
  <w:doNotValidateAgainstSchema/>
  <w:doNotDemarcateInvalidXml/>
  <w:compat/>
  <w:rsids>
    <w:rsidRoot w:val="001F533A"/>
    <w:rsid w:val="000C7CB7"/>
    <w:rsid w:val="001E2474"/>
    <w:rsid w:val="001F533A"/>
    <w:rsid w:val="002548C9"/>
    <w:rsid w:val="00257A9B"/>
    <w:rsid w:val="002A6A7A"/>
    <w:rsid w:val="002B0BA3"/>
    <w:rsid w:val="003C6629"/>
    <w:rsid w:val="00440912"/>
    <w:rsid w:val="00467304"/>
    <w:rsid w:val="004A0FB9"/>
    <w:rsid w:val="005101AC"/>
    <w:rsid w:val="00553F2C"/>
    <w:rsid w:val="00556625"/>
    <w:rsid w:val="00593C89"/>
    <w:rsid w:val="00721806"/>
    <w:rsid w:val="00724375"/>
    <w:rsid w:val="007D7CA6"/>
    <w:rsid w:val="007F520B"/>
    <w:rsid w:val="00892BD5"/>
    <w:rsid w:val="008B36B3"/>
    <w:rsid w:val="008C2D72"/>
    <w:rsid w:val="00AC521D"/>
    <w:rsid w:val="00B0666E"/>
    <w:rsid w:val="00B9142E"/>
    <w:rsid w:val="00B972A4"/>
    <w:rsid w:val="00C94222"/>
    <w:rsid w:val="00CB6ADE"/>
    <w:rsid w:val="00CF77B2"/>
    <w:rsid w:val="00D14E24"/>
    <w:rsid w:val="00D17777"/>
    <w:rsid w:val="00D25E7B"/>
    <w:rsid w:val="00E21364"/>
    <w:rsid w:val="00F34272"/>
    <w:rsid w:val="00F62366"/>
    <w:rsid w:val="00F82AE2"/>
    <w:rsid w:val="00FC61D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nhideWhenUsed="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F520B"/>
    <w:pPr>
      <w:spacing w:after="200" w:line="276" w:lineRule="auto"/>
    </w:pPr>
    <w:rPr>
      <w:rFonts w:cs="Calibri"/>
      <w:lang w:val="en-CA" w:eastAsia="en-C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1F533A"/>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3</Pages>
  <Words>872</Words>
  <Characters>4973</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Healthy Eating Makes the Grade</vt:lpstr>
    </vt:vector>
  </TitlesOfParts>
  <Company>The Canadian Red Cross/La Croix-Rouge Canadienne</Company>
  <LinksUpToDate>false</LinksUpToDate>
  <CharactersWithSpaces>5834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Healthy Eating Makes the Grade</dc:title>
  <dc:subject/>
  <dc:creator>ebeagle</dc:creator>
  <cp:keywords/>
  <dc:description/>
  <cp:lastModifiedBy>ebeagle</cp:lastModifiedBy>
  <cp:revision>3</cp:revision>
  <dcterms:created xsi:type="dcterms:W3CDTF">2012-01-19T19:45:00Z</dcterms:created>
  <dcterms:modified xsi:type="dcterms:W3CDTF">2012-01-19T19:47:00Z</dcterms:modified>
</cp:coreProperties>
</file>